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Ing. Tomáš Novotný, MBA</w:t>
      </w:r>
    </w:p>
    <w:p>
      <w:pPr>
        <w:spacing w:after="20"/>
      </w:pPr>
      <w:r>
        <w:rPr>
          <w:b w:val="0"/>
          <w:i w:val="0"/>
          <w:sz w:val="24"/>
        </w:rPr>
        <w:t>Ředitel závodu | automotive | lean &amp; IATF 16949</w:t>
      </w:r>
    </w:p>
    <w:p>
      <w:pPr>
        <w:spacing w:before="160" w:after="60"/>
      </w:pPr>
      <w:r>
        <w:rPr>
          <w:b/>
          <w:color w:val="0D47A1"/>
          <w:sz w:val="24"/>
        </w:rPr>
        <w:t>Osobní údaje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Husova 1187, 293 01 Mladá Boleslav</w:t>
            </w:r>
          </w:p>
        </w:tc>
      </w:tr>
      <w:tr>
        <w:tc>
          <w:tcPr>
            <w:tcW w:type="dxa" w:w="9866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+420 602 555 018</w:t>
            </w:r>
          </w:p>
        </w:tc>
      </w:tr>
      <w:tr>
        <w:tc>
          <w:tcPr>
            <w:tcW w:type="dxa" w:w="9866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t.novotny@example.com</w:t>
            </w:r>
          </w:p>
        </w:tc>
      </w:tr>
      <w:tr>
        <w:tc>
          <w:tcPr>
            <w:tcW w:type="dxa" w:w="9866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linkedin.com/in/tomas-novotny-plant-31d9</w:t>
            </w:r>
          </w:p>
        </w:tc>
      </w:tr>
      <w:tr>
        <w:tc>
          <w:tcPr>
            <w:tcW w:type="dxa" w:w="9866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Datum narození: 3. 4. 1974</w:t>
            </w:r>
          </w:p>
        </w:tc>
      </w:tr>
      <w:tr>
        <w:tc>
          <w:tcPr>
            <w:tcW w:type="dxa" w:w="9866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Řidičský průkaz sk. B</w:t>
            </w:r>
          </w:p>
        </w:tc>
      </w:tr>
    </w:tbl>
    <w:p>
      <w:pPr>
        <w:spacing w:before="160" w:after="60"/>
      </w:pPr>
      <w:r>
        <w:rPr>
          <w:b/>
          <w:color w:val="0D47A1"/>
          <w:sz w:val="24"/>
        </w:rPr>
        <w:t>Profil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Ředitel závodu s více než 25 lety praxe v německé skupině Hoffmann Automotive, od procesního inženýra po vedení závodů v Česku a na Slovensku. Specializuji se na náběhy nových projektů, lean manufacturing a stabilizaci kvality u zákazníků koncernu Volkswagen. Výsledky stavím na silném týmu a disciplinovaném řízení podle KPI.</w:t>
            </w:r>
          </w:p>
        </w:tc>
      </w:tr>
    </w:tbl>
    <w:p>
      <w:pPr>
        <w:spacing w:before="160" w:after="60"/>
      </w:pPr>
      <w:r>
        <w:rPr>
          <w:b/>
          <w:color w:val="0D47A1"/>
          <w:sz w:val="24"/>
        </w:rPr>
        <w:t>Pracovní zkušenosti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od 1/2019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Ředitel závodu Mladá Boleslav</w:t>
            </w:r>
          </w:p>
          <w:p>
            <w:r>
              <w:t>Hoffmann Automotive Czech s.r.o., Mladá Boleslav</w:t>
            </w:r>
          </w:p>
          <w:p>
            <w:r>
              <w:t>Plná P&amp;L odpovědnost za závod s 1 450 zaměstnanci a ročním obratem 6,2 mld. Kč (vstřikování plastů, lakovna, montáž dílů interiéru pro Škoda Auto, Volkswagen a Audi)</w:t>
            </w:r>
          </w:p>
          <w:p>
            <w:r>
              <w:t>Zavedení Hoffmann Production System (lean manufacturing) ve všech provozech; OEE zvýšeno z 68 % na 81 %</w:t>
            </w:r>
          </w:p>
          <w:p>
            <w:r>
              <w:t>Recertifikační audity IATF 16949 a ISO 14001 bez hlavních neshod; reklamace zákazníka sníženy z 85 na 12 PPM</w:t>
            </w:r>
          </w:p>
          <w:p>
            <w:r>
              <w:t>Řízení investičního programu 420 mil. Kč – nová lakovací linka a 14 vstřikolisů Engel</w:t>
            </w:r>
          </w:p>
          <w:p>
            <w:r>
              <w:t>Zvládnutí krize v dodávkách čipů 2021–2022 díky flexibilnímu pracovnímu kontu, bez propouštění kmenových zaměstnanců</w:t>
            </w:r>
          </w:p>
          <w:p>
            <w:r>
              <w:t>Vedení 9 přímých podřízených (výroba, kvalita, logistika, údržba, HR, controlling)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2015 – dosud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Člen řídicího výboru pro lean a kvalitu, region CEE</w:t>
            </w:r>
          </w:p>
          <w:p>
            <w:r>
              <w:t>Hoffmann Automotive Group</w:t>
            </w:r>
          </w:p>
          <w:p>
            <w:r>
              <w:t>Koordinace programu Six Sigma v pěti závodech skupiny v ČR a na Slovensku; vyškoleno přes 60 Green Beltů</w:t>
            </w:r>
          </w:p>
          <w:p>
            <w:r>
              <w:t>Benchmarking KPI mezi závody (OEE, zmetkovitost, FTQ) a sdílení osvědčených postupů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4/2015 – 12/2018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Ředitel závodu Žilina</w:t>
            </w:r>
          </w:p>
          <w:p>
            <w:r>
              <w:t>Hoffmann Automotive Slovakia s.r.o., Žilina, Slovensko</w:t>
            </w:r>
          </w:p>
          <w:p>
            <w:r>
              <w:t>Řízení závodu s 620 zaměstnanci (montáž dveřních modulů pro Kia Slovakia a Volkswagen Slovakia)</w:t>
            </w:r>
          </w:p>
          <w:p>
            <w:r>
              <w:t>Výstavba nové haly 12 000 m² a náběh tří nových projektů podle APQP/PPAP</w:t>
            </w:r>
          </w:p>
          <w:p>
            <w:r>
              <w:t>Snížení zmetkovitosti z 3,1 % na 1,4 % prostřednictvím projektů Six Sigma</w:t>
            </w:r>
          </w:p>
          <w:p>
            <w:r>
              <w:t>Úspěšný přechod certifikace z ISO/TS 16949 na IATF 16949 (2018)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2010 – 3/2015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Výrobní ředitel</w:t>
            </w:r>
          </w:p>
          <w:p>
            <w:r>
              <w:t>Hoffmann Automotive Czech s.r.o., závod Jablonec nad Nisou</w:t>
            </w:r>
          </w:p>
          <w:p>
            <w:r>
              <w:t>Odpovědnost za třísměnnou výrobu se 480 zaměstnanci (vstřikování a montáž)</w:t>
            </w:r>
          </w:p>
          <w:p>
            <w:r>
              <w:t>Zavedení TPM a SMED; doba přetypování lisů zkrácena o 45 %</w:t>
            </w:r>
          </w:p>
          <w:p>
            <w:r>
              <w:t>Implementace SAP PP a systému MES pro sledování výroby v reálném čase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2005 – 2009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Manažer kvality</w:t>
            </w:r>
          </w:p>
          <w:p>
            <w:r>
              <w:t>Hoffmann Automotive Czech s.r.o., závod Jablonec nad Nisou</w:t>
            </w:r>
          </w:p>
          <w:p>
            <w:r>
              <w:t>Vedení oddělení kvality (22 osob), zákaznická kvalita pro Škoda Auto</w:t>
            </w:r>
          </w:p>
          <w:p>
            <w:r>
              <w:t>Příprava závodu na certifikaci ISO/TS 16949 a procesní audity VDA 6.3</w:t>
            </w:r>
          </w:p>
          <w:p>
            <w:r>
              <w:t>Zavedení metod 8D a FMEA jako standardu řešení reklamací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1999 – 2004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Procesní inženýr</w:t>
            </w:r>
          </w:p>
          <w:p>
            <w:r>
              <w:t>Hoffmann Automotive Czech s.r.o., závod Jablonec nad Nisou</w:t>
            </w:r>
          </w:p>
          <w:p>
            <w:r>
              <w:t>Optimalizace procesů vstřikování plastů, zavádění nových forem a technologií</w:t>
            </w:r>
          </w:p>
          <w:p>
            <w:r>
              <w:t>Člen týmu pro zavedení 5S a vizuálního managementu</w:t>
            </w:r>
          </w:p>
        </w:tc>
      </w:tr>
    </w:tbl>
    <w:p>
      <w:pPr>
        <w:spacing w:before="160" w:after="60"/>
      </w:pPr>
      <w:r>
        <w:rPr>
          <w:b/>
          <w:color w:val="0D47A1"/>
          <w:sz w:val="24"/>
        </w:rPr>
        <w:t>Vzdělání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2011 – 2013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Executive MBA</w:t>
            </w:r>
          </w:p>
          <w:p>
            <w:r>
              <w:t>Brno International Business School (B.I.B.S.), Brno</w:t>
            </w:r>
          </w:p>
          <w:p>
            <w:r>
              <w:t>Závěrečná práce: Řízení změn při zavádění lean v automobilovém průmyslu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1992 – 1998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Ing., obor Strojírenská technologie</w:t>
            </w:r>
          </w:p>
          <w:p>
            <w:r>
              <w:t>České vysoké učení technické v Praze, Fakulta strojní, Praha</w:t>
            </w:r>
          </w:p>
        </w:tc>
      </w:tr>
    </w:tbl>
    <w:p>
      <w:pPr>
        <w:spacing w:before="160" w:after="60"/>
      </w:pPr>
      <w:r>
        <w:rPr>
          <w:b/>
          <w:color w:val="0D47A1"/>
          <w:sz w:val="24"/>
        </w:rPr>
        <w:t>Odborné znalosti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Řízení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P&amp;L odpovědnost, řízení investic, change management, vedení týmů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Metodiky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Lean manufacturing, Six Sigma, TPM, SMED, APQP/PPAP, VDA 6.3, 8D, FMEA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IT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SAP S/4HANA (PP, QM), MS Power BI, MES</w:t>
            </w:r>
          </w:p>
        </w:tc>
      </w:tr>
    </w:tbl>
    <w:p>
      <w:pPr>
        <w:spacing w:before="160" w:after="60"/>
      </w:pPr>
      <w:r>
        <w:rPr>
          <w:b/>
          <w:color w:val="0D47A1"/>
          <w:sz w:val="24"/>
        </w:rPr>
        <w:t>Jazykové znalosti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Čeština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rodilý mluvčí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Němčina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aktivně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Angličtina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pokročilá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Slovenština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pasivně</w:t>
            </w:r>
          </w:p>
        </w:tc>
      </w:tr>
    </w:tbl>
    <w:p>
      <w:pPr>
        <w:spacing w:before="160" w:after="60"/>
      </w:pPr>
      <w:r>
        <w:rPr>
          <w:b/>
          <w:color w:val="0D47A1"/>
          <w:sz w:val="24"/>
        </w:rPr>
        <w:t>Certifikace a kurzy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Lean Six Sigma Black Belt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TÜV SÜD Czech, 2012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Interní auditor IATF 16949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Česká společnost pro jakost, 2017</w:t>
            </w:r>
          </w:p>
        </w:tc>
      </w:tr>
      <w:tr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Procesní auditor VDA 6.3</w:t>
            </w:r>
          </w:p>
        </w:tc>
        <w:tc>
          <w:tcPr>
            <w:tcW w:type="dxa" w:w="4933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VDA QMC, 2016</w:t>
            </w:r>
          </w:p>
        </w:tc>
      </w:tr>
    </w:tbl>
    <w:p>
      <w:pPr>
        <w:spacing w:before="160" w:after="60"/>
      </w:pPr>
      <w:r>
        <w:rPr>
          <w:b/>
          <w:color w:val="0D47A1"/>
          <w:sz w:val="24"/>
        </w:rPr>
        <w:t>Zájmy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Borders>
              <w:top w:val="single" w:sz="6" w:color="888888"/>
              <w:left w:val="single" w:sz="6" w:color="888888"/>
              <w:bottom w:val="single" w:sz="6" w:color="888888"/>
              <w:right w:val="single" w:sz="6" w:color="888888"/>
            </w:tcBorders>
          </w:tcPr>
          <w:p>
            <w:r/>
            <w:r>
              <w:t>horská kola, lední hokej, historie automobilového průmyslu</w:t>
            </w:r>
          </w:p>
        </w:tc>
      </w:tr>
    </w:tbl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